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D7" w:rsidRPr="00173CD7" w:rsidRDefault="00173CD7" w:rsidP="00173CD7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ЛИПЕЦКАЯ ОБЛАСТЬ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УСМАНСКИЙ МУНИЦИПАЛЬНЫЙ РАЙОН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СОВЕТ ДЕПУТАТОВ СЕЛЬСКОГО ПОСЕЛЕНИЯ ДРЯЗГИНСКИЙ СЕЛЬСОВЕТ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173CD7" w:rsidP="00173CD7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РЕШЕНИЕ</w:t>
      </w:r>
    </w:p>
    <w:p w:rsidR="00173CD7" w:rsidRPr="00991E0B" w:rsidRDefault="00173CD7" w:rsidP="00173CD7">
      <w:pPr>
        <w:jc w:val="center"/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 </w:t>
      </w:r>
    </w:p>
    <w:p w:rsidR="00173CD7" w:rsidRPr="00991E0B" w:rsidRDefault="00991E0B" w:rsidP="00991E0B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.10.2017 г.                          </w:t>
      </w:r>
      <w:r w:rsidR="00173CD7" w:rsidRPr="00991E0B">
        <w:rPr>
          <w:rFonts w:ascii="Times New Roman" w:hAnsi="Times New Roman"/>
          <w:sz w:val="28"/>
          <w:szCs w:val="28"/>
        </w:rPr>
        <w:t xml:space="preserve"> ж.д. ст.Дрязги</w:t>
      </w:r>
      <w:r w:rsidRPr="00991E0B">
        <w:rPr>
          <w:rFonts w:ascii="Times New Roman" w:hAnsi="Times New Roman"/>
          <w:sz w:val="28"/>
          <w:szCs w:val="28"/>
        </w:rPr>
        <w:t>                         №44 /67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991E0B">
      <w:pPr>
        <w:jc w:val="center"/>
        <w:rPr>
          <w:rFonts w:ascii="Times New Roman" w:hAnsi="Times New Roman"/>
          <w:b/>
          <w:sz w:val="28"/>
          <w:szCs w:val="28"/>
        </w:rPr>
      </w:pPr>
      <w:r w:rsidRPr="00991E0B">
        <w:rPr>
          <w:rFonts w:ascii="Times New Roman" w:hAnsi="Times New Roman"/>
          <w:b/>
          <w:sz w:val="28"/>
          <w:szCs w:val="28"/>
        </w:rPr>
        <w:t>О порядке формирования, ведения, опубликования перечня муниципального  имущества, свободного от прав третьих лиц (за исключением имущественных  прав субъектов малого и среднего предпринимательства), порядке и условиях  предоставления в аренду включенного в перечень имущества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В соответствии со статьей 18 Федерального закона от 24 июля 2007 года №  209-ФЗ  «О  развитии  малого  и  среднего  предпринимательства  в  Российской  Федерации», Федеральным законом от 26 июля 2006 года № 135-ФЗ «О защите  конкуренции»,  Уставом сельского поселения Дрязгинский сельсовет Усманского муниципального района Липецкой области,  Совет депутатов сельского поселения Дрязгинский сельсовет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РЕШИЛ: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1.  Утвердить  Порядок  формирования,  ведения, опубликования  перечня  муниципального имущества  сельского поселения Дрязгинский сельсовет,  свободного  от прав третьих лиц (за исключением имущественных прав субъектов малого и  среднего  предпринимательства),  порядок  и  условия  предоставления  в  аренду  включенного в перечень имущества (приложение).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2. Настоящее  решение опубликовать (обнародовать)  и разместить  на официальном сайте администрации сельского поселения Дрязгинский сельсовет.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 xml:space="preserve">3. Решение  вступает  в силу  после официального  опубликования  (обнародования).  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4. Контроль исполнения решения оставляю за собой.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B40D2F" w:rsidRPr="00991E0B" w:rsidRDefault="00B40D2F" w:rsidP="00173CD7">
      <w:pPr>
        <w:rPr>
          <w:rFonts w:ascii="Times New Roman" w:hAnsi="Times New Roman"/>
          <w:sz w:val="28"/>
          <w:szCs w:val="28"/>
        </w:rPr>
      </w:pPr>
      <w:r w:rsidRPr="00991E0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73CD7" w:rsidRPr="00991E0B" w:rsidRDefault="00991E0B" w:rsidP="00173C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Дрязгинский </w:t>
      </w:r>
      <w:r w:rsidR="00B40D2F" w:rsidRPr="00991E0B">
        <w:rPr>
          <w:rFonts w:ascii="Times New Roman" w:hAnsi="Times New Roman"/>
          <w:sz w:val="28"/>
          <w:szCs w:val="28"/>
        </w:rPr>
        <w:t xml:space="preserve">сельсовет                                   </w:t>
      </w:r>
      <w:r w:rsidR="00173CD7" w:rsidRPr="00991E0B">
        <w:rPr>
          <w:rFonts w:ascii="Times New Roman" w:hAnsi="Times New Roman"/>
          <w:sz w:val="28"/>
          <w:szCs w:val="28"/>
        </w:rPr>
        <w:t>А.В.Тонких</w:t>
      </w:r>
    </w:p>
    <w:p w:rsidR="00173CD7" w:rsidRPr="00991E0B" w:rsidRDefault="00173CD7" w:rsidP="00173CD7">
      <w:pPr>
        <w:rPr>
          <w:rFonts w:ascii="Times New Roman" w:hAnsi="Times New Roman"/>
          <w:sz w:val="28"/>
          <w:szCs w:val="28"/>
        </w:rPr>
      </w:pPr>
    </w:p>
    <w:p w:rsidR="007E5252" w:rsidRPr="00E572C6" w:rsidRDefault="007E5252" w:rsidP="007E5252">
      <w:pPr>
        <w:autoSpaceDE/>
        <w:autoSpaceDN/>
        <w:adjustRightInd/>
        <w:ind w:left="4678" w:firstLine="0"/>
        <w:jc w:val="right"/>
        <w:rPr>
          <w:rFonts w:ascii="Times New Roman" w:hAnsi="Times New Roman"/>
          <w:bCs/>
        </w:rPr>
      </w:pPr>
      <w:r w:rsidRPr="00E572C6">
        <w:rPr>
          <w:rFonts w:ascii="Times New Roman" w:hAnsi="Times New Roman"/>
          <w:bCs/>
        </w:rPr>
        <w:lastRenderedPageBreak/>
        <w:t>Приложение</w:t>
      </w:r>
    </w:p>
    <w:p w:rsidR="007E5252" w:rsidRPr="00E572C6" w:rsidRDefault="007E5252" w:rsidP="007E5252">
      <w:pPr>
        <w:autoSpaceDE/>
        <w:autoSpaceDN/>
        <w:adjustRightInd/>
        <w:ind w:left="4678" w:firstLine="0"/>
        <w:jc w:val="right"/>
        <w:rPr>
          <w:rFonts w:ascii="Times New Roman" w:hAnsi="Times New Roman"/>
          <w:bCs/>
        </w:rPr>
      </w:pPr>
      <w:r w:rsidRPr="00E572C6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решению Совета сельского поселения Дрязгинский</w:t>
      </w:r>
      <w:r w:rsidRPr="00E572C6">
        <w:rPr>
          <w:rFonts w:ascii="Times New Roman" w:hAnsi="Times New Roman"/>
          <w:bCs/>
        </w:rPr>
        <w:t xml:space="preserve"> сельсовет Усманского муниципального района Липецкой области «Об утверждении </w:t>
      </w:r>
      <w:r w:rsidRPr="00E572C6">
        <w:rPr>
          <w:rFonts w:ascii="Times New Roman" w:hAnsi="Times New Roman"/>
          <w:sz w:val="22"/>
          <w:szCs w:val="22"/>
        </w:rPr>
        <w:t>Порядка формирования, ведения, опубликования перечня муниципального имущества</w:t>
      </w:r>
      <w:r>
        <w:rPr>
          <w:rFonts w:ascii="Times New Roman" w:hAnsi="Times New Roman"/>
          <w:sz w:val="22"/>
          <w:szCs w:val="22"/>
        </w:rPr>
        <w:t xml:space="preserve"> сельского поселения Дрязгинский</w:t>
      </w:r>
      <w:r w:rsidRPr="00E572C6">
        <w:rPr>
          <w:rFonts w:ascii="Times New Roman" w:hAnsi="Times New Roman"/>
          <w:sz w:val="22"/>
          <w:szCs w:val="22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порядок и  условия  предоставления  в  аренду  включенного в перечень имущества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72C6">
        <w:rPr>
          <w:rFonts w:ascii="Times New Roman" w:hAnsi="Times New Roman"/>
          <w:bCs/>
        </w:rPr>
        <w:t>от «</w:t>
      </w:r>
      <w:r>
        <w:rPr>
          <w:rFonts w:ascii="Times New Roman" w:hAnsi="Times New Roman"/>
          <w:bCs/>
        </w:rPr>
        <w:t>30</w:t>
      </w:r>
      <w:r w:rsidRPr="00E572C6">
        <w:rPr>
          <w:rFonts w:ascii="Times New Roman" w:hAnsi="Times New Roman"/>
          <w:bCs/>
        </w:rPr>
        <w:t xml:space="preserve">» октября 2017г. № </w:t>
      </w:r>
      <w:r>
        <w:rPr>
          <w:rFonts w:ascii="Times New Roman" w:hAnsi="Times New Roman"/>
          <w:bCs/>
        </w:rPr>
        <w:t>44/67</w:t>
      </w:r>
    </w:p>
    <w:p w:rsidR="007E5252" w:rsidRDefault="007E5252" w:rsidP="007E5252">
      <w:pPr>
        <w:pStyle w:val="1"/>
        <w:rPr>
          <w:rFonts w:ascii="Times New Roman" w:hAnsi="Times New Roman"/>
          <w:sz w:val="28"/>
          <w:szCs w:val="28"/>
        </w:rPr>
      </w:pPr>
    </w:p>
    <w:p w:rsidR="004B593C" w:rsidRPr="00542EDB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1" w:name="sub_33"/>
      <w:r w:rsidRPr="00542EDB">
        <w:rPr>
          <w:rFonts w:ascii="Times New Roman" w:hAnsi="Times New Roman"/>
          <w:sz w:val="28"/>
          <w:szCs w:val="28"/>
        </w:rPr>
        <w:t xml:space="preserve">Порядок </w:t>
      </w:r>
      <w:r w:rsidRPr="00542EDB">
        <w:rPr>
          <w:rFonts w:ascii="Times New Roman" w:hAnsi="Times New Roman"/>
          <w:sz w:val="28"/>
          <w:szCs w:val="28"/>
        </w:rPr>
        <w:br/>
        <w:t>формир</w:t>
      </w:r>
      <w:r w:rsidR="00B40D2F">
        <w:rPr>
          <w:rFonts w:ascii="Times New Roman" w:hAnsi="Times New Roman"/>
          <w:sz w:val="28"/>
          <w:szCs w:val="28"/>
        </w:rPr>
        <w:t xml:space="preserve">ования, ведения, </w:t>
      </w:r>
      <w:r w:rsidRPr="00542EDB">
        <w:rPr>
          <w:rFonts w:ascii="Times New Roman" w:hAnsi="Times New Roman"/>
          <w:sz w:val="28"/>
          <w:szCs w:val="28"/>
        </w:rPr>
        <w:t>опубликования Перечня муниципального имущества</w:t>
      </w:r>
      <w:r w:rsidR="00DC777C">
        <w:rPr>
          <w:rFonts w:ascii="Times New Roman" w:hAnsi="Times New Roman"/>
          <w:sz w:val="28"/>
          <w:szCs w:val="28"/>
        </w:rPr>
        <w:t xml:space="preserve"> сел</w:t>
      </w:r>
      <w:r w:rsidR="008F1268">
        <w:rPr>
          <w:rFonts w:ascii="Times New Roman" w:hAnsi="Times New Roman"/>
          <w:sz w:val="28"/>
          <w:szCs w:val="28"/>
        </w:rPr>
        <w:t xml:space="preserve">ьского поселения Дрязгинский </w:t>
      </w:r>
      <w:r w:rsidR="00DC777C">
        <w:rPr>
          <w:rFonts w:ascii="Times New Roman" w:hAnsi="Times New Roman"/>
          <w:sz w:val="28"/>
          <w:szCs w:val="28"/>
        </w:rPr>
        <w:t>сельсовет</w:t>
      </w:r>
      <w:r w:rsidRPr="00542EDB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2" w:name="sub_100"/>
      <w:r w:rsidRPr="00173CD7">
        <w:rPr>
          <w:rFonts w:ascii="Times New Roman" w:hAnsi="Times New Roman"/>
          <w:sz w:val="28"/>
          <w:szCs w:val="28"/>
        </w:rPr>
        <w:t>I. Общие положения</w:t>
      </w:r>
    </w:p>
    <w:bookmarkEnd w:id="2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3" w:name="sub_11"/>
      <w:r w:rsidRPr="00173CD7">
        <w:rPr>
          <w:rFonts w:ascii="Times New Roman" w:hAnsi="Times New Roman"/>
        </w:rPr>
        <w:t xml:space="preserve">1.1. Настоящий Порядок разработан в соответствии с </w:t>
      </w:r>
      <w:hyperlink r:id="rId5" w:history="1">
        <w:r w:rsidRPr="00173CD7">
          <w:rPr>
            <w:rStyle w:val="a4"/>
            <w:rFonts w:ascii="Times New Roman" w:hAnsi="Times New Roman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6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8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</w:t>
        </w:r>
      </w:hyperlink>
      <w:r w:rsidRPr="00173CD7">
        <w:rPr>
          <w:rFonts w:ascii="Times New Roman" w:hAnsi="Times New Roman"/>
        </w:rPr>
        <w:t xml:space="preserve"> от 21.07.2005 N 115-ФЗ "О концессионных соглашениях", </w:t>
      </w:r>
      <w:hyperlink r:id="rId9" w:history="1">
        <w:r w:rsidRPr="00173CD7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73CD7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73CD7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173CD7">
        <w:rPr>
          <w:rFonts w:ascii="Times New Roman" w:hAnsi="Times New Roman"/>
        </w:rPr>
        <w:t xml:space="preserve"> </w:t>
      </w:r>
      <w:r w:rsidR="00DC777C" w:rsidRPr="00173CD7">
        <w:rPr>
          <w:rFonts w:ascii="Times New Roman" w:hAnsi="Times New Roman"/>
        </w:rPr>
        <w:t xml:space="preserve"> се</w:t>
      </w:r>
      <w:r w:rsidR="008F1268" w:rsidRPr="00173CD7">
        <w:rPr>
          <w:rFonts w:ascii="Times New Roman" w:hAnsi="Times New Roman"/>
        </w:rPr>
        <w:t>льского поселения Дрязгинский</w:t>
      </w:r>
      <w:r w:rsidR="00DC777C" w:rsidRPr="00173CD7">
        <w:rPr>
          <w:rFonts w:ascii="Times New Roman" w:hAnsi="Times New Roman"/>
        </w:rPr>
        <w:t xml:space="preserve"> сельсовет </w:t>
      </w:r>
      <w:r w:rsidRPr="00173CD7">
        <w:rPr>
          <w:rFonts w:ascii="Times New Roman" w:hAnsi="Times New Roman"/>
        </w:rPr>
        <w:t>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DA" w:rsidRPr="00173CD7">
        <w:rPr>
          <w:rFonts w:ascii="Times New Roman" w:hAnsi="Times New Roman"/>
        </w:rPr>
        <w:t xml:space="preserve"> сел</w:t>
      </w:r>
      <w:r w:rsidR="008F1268" w:rsidRPr="00173CD7">
        <w:rPr>
          <w:rFonts w:ascii="Times New Roman" w:hAnsi="Times New Roman"/>
        </w:rPr>
        <w:t>ьского поселения Дрязгинский</w:t>
      </w:r>
      <w:r w:rsidR="00D353DA" w:rsidRPr="00173CD7">
        <w:rPr>
          <w:rFonts w:ascii="Times New Roman" w:hAnsi="Times New Roman"/>
        </w:rPr>
        <w:t xml:space="preserve"> сельсовет</w:t>
      </w:r>
      <w:r w:rsidR="00DC777C" w:rsidRPr="00173CD7">
        <w:rPr>
          <w:rFonts w:ascii="Times New Roman" w:hAnsi="Times New Roman"/>
        </w:rPr>
        <w:t xml:space="preserve"> </w:t>
      </w:r>
      <w:r w:rsidRPr="00173CD7">
        <w:rPr>
          <w:rFonts w:ascii="Times New Roman" w:hAnsi="Times New Roman"/>
        </w:rPr>
        <w:t xml:space="preserve"> Усманского муниципального района</w:t>
      </w:r>
      <w:r w:rsidR="006A3C06" w:rsidRPr="00173CD7">
        <w:rPr>
          <w:rFonts w:ascii="Times New Roman" w:hAnsi="Times New Roman"/>
        </w:rPr>
        <w:t xml:space="preserve"> (далее – сельское поселение)</w:t>
      </w:r>
      <w:r w:rsidRPr="00173CD7">
        <w:rPr>
          <w:rFonts w:ascii="Times New Roman" w:hAnsi="Times New Roman"/>
        </w:rPr>
        <w:t>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" w:name="sub_12"/>
      <w:bookmarkEnd w:id="3"/>
      <w:r w:rsidRPr="00173CD7">
        <w:rPr>
          <w:rFonts w:ascii="Times New Roman" w:hAnsi="Times New Roman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42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>селения</w:t>
      </w:r>
      <w:r w:rsidRPr="00173CD7">
        <w:rPr>
          <w:rFonts w:ascii="Times New Roman" w:hAnsi="Times New Roman"/>
        </w:rPr>
        <w:t xml:space="preserve"> (далее - Перечень), осуществляет администрация</w:t>
      </w:r>
      <w:r w:rsidR="00DC777C" w:rsidRPr="00173CD7">
        <w:rPr>
          <w:rFonts w:ascii="Times New Roman" w:hAnsi="Times New Roman"/>
        </w:rPr>
        <w:t xml:space="preserve"> сельского поселения в лице  главы</w:t>
      </w:r>
      <w:r w:rsidRPr="00173CD7">
        <w:rPr>
          <w:rFonts w:ascii="Times New Roman" w:hAnsi="Times New Roman"/>
        </w:rPr>
        <w:t xml:space="preserve"> администрации</w:t>
      </w:r>
      <w:r w:rsidR="00DC777C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>селения</w:t>
      </w:r>
      <w:r w:rsidRPr="00173CD7">
        <w:rPr>
          <w:rFonts w:ascii="Times New Roman" w:hAnsi="Times New Roman"/>
        </w:rPr>
        <w:t>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" w:name="sub_13"/>
      <w:bookmarkEnd w:id="4"/>
      <w:r w:rsidRPr="00173CD7">
        <w:rPr>
          <w:rFonts w:ascii="Times New Roman" w:hAnsi="Times New Roman"/>
        </w:rPr>
        <w:t xml:space="preserve">1.3. В Перечень подлежит включению движимое и недвижимое имущество, находящееся </w:t>
      </w:r>
      <w:r w:rsidRPr="00173CD7">
        <w:rPr>
          <w:rFonts w:ascii="Times New Roman" w:hAnsi="Times New Roman"/>
        </w:rPr>
        <w:lastRenderedPageBreak/>
        <w:t>в му</w:t>
      </w:r>
      <w:r w:rsidR="008F1268" w:rsidRPr="00173CD7">
        <w:rPr>
          <w:rFonts w:ascii="Times New Roman" w:hAnsi="Times New Roman"/>
        </w:rPr>
        <w:t>ниципальной собственности администрации сельского поселения Дрязгинский сельсовет</w:t>
      </w:r>
      <w:r w:rsidRPr="00173CD7">
        <w:rPr>
          <w:rFonts w:ascii="Times New Roman" w:hAnsi="Times New Roman"/>
        </w:rPr>
        <w:t xml:space="preserve">, свободное от прав третьих 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6" w:name="sub_14"/>
      <w:bookmarkEnd w:id="5"/>
      <w:r w:rsidRPr="00173CD7">
        <w:rPr>
          <w:rFonts w:ascii="Times New Roman" w:hAnsi="Times New Roman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1" w:history="1">
        <w:r w:rsidRPr="00173CD7">
          <w:rPr>
            <w:rStyle w:val="a4"/>
            <w:rFonts w:ascii="Times New Roman" w:hAnsi="Times New Roman"/>
          </w:rPr>
          <w:t>частью 2.1 статьи 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7" w:name="sub_15"/>
      <w:bookmarkEnd w:id="6"/>
      <w:r w:rsidRPr="00173CD7"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</w:t>
      </w:r>
      <w:r w:rsidR="00DC777C" w:rsidRPr="00173CD7">
        <w:rPr>
          <w:rFonts w:ascii="Times New Roman" w:hAnsi="Times New Roman"/>
        </w:rPr>
        <w:t xml:space="preserve">ым актом Совета депутатов </w:t>
      </w:r>
      <w:r w:rsidR="00C9375D" w:rsidRPr="00173CD7">
        <w:rPr>
          <w:rFonts w:ascii="Times New Roman" w:hAnsi="Times New Roman"/>
        </w:rPr>
        <w:t>администрации сельского поселения</w:t>
      </w:r>
      <w:r w:rsidRPr="00173CD7">
        <w:rPr>
          <w:rFonts w:ascii="Times New Roman" w:hAnsi="Times New Roman"/>
        </w:rPr>
        <w:t>.</w:t>
      </w:r>
    </w:p>
    <w:p w:rsidR="00C9375D" w:rsidRPr="00173CD7" w:rsidRDefault="004B593C" w:rsidP="004B593C">
      <w:pPr>
        <w:rPr>
          <w:rFonts w:ascii="Times New Roman" w:hAnsi="Times New Roman"/>
        </w:rPr>
      </w:pPr>
      <w:bookmarkStart w:id="8" w:name="sub_16"/>
      <w:bookmarkEnd w:id="7"/>
      <w:r w:rsidRPr="00173CD7">
        <w:rPr>
          <w:rFonts w:ascii="Times New Roman" w:hAnsi="Times New Roman"/>
        </w:rPr>
        <w:t>1.6 Перечень утверждается нормативным пра</w:t>
      </w:r>
      <w:r w:rsidR="00C9375D" w:rsidRPr="00173CD7">
        <w:rPr>
          <w:rFonts w:ascii="Times New Roman" w:hAnsi="Times New Roman"/>
        </w:rPr>
        <w:t>вовым актом администрации сельского поселения</w:t>
      </w:r>
      <w:r w:rsidRPr="00173CD7">
        <w:rPr>
          <w:rFonts w:ascii="Times New Roman" w:hAnsi="Times New Roman"/>
        </w:rPr>
        <w:t>. Изменения в Перечень (включение, исключение объектов) вносятся нормативным пра</w:t>
      </w:r>
      <w:r w:rsidR="00C9375D" w:rsidRPr="00173CD7">
        <w:rPr>
          <w:rFonts w:ascii="Times New Roman" w:hAnsi="Times New Roman"/>
        </w:rPr>
        <w:t>вовым актом администрации сельского поселения</w:t>
      </w:r>
      <w:r w:rsidRPr="00173CD7">
        <w:rPr>
          <w:rFonts w:ascii="Times New Roman" w:hAnsi="Times New Roman"/>
        </w:rPr>
        <w:t xml:space="preserve">. </w:t>
      </w:r>
      <w:bookmarkStart w:id="9" w:name="sub_17"/>
      <w:bookmarkEnd w:id="8"/>
    </w:p>
    <w:p w:rsidR="00C9375D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1.7 Сведения об утвержденном Перечне, а так же об изменениях,  внесенных в Перечень </w:t>
      </w:r>
      <w:r w:rsidR="00C9375D" w:rsidRPr="00173CD7">
        <w:rPr>
          <w:rFonts w:ascii="Times New Roman" w:hAnsi="Times New Roman"/>
        </w:rPr>
        <w:t xml:space="preserve">подлежат представлению </w:t>
      </w:r>
      <w:r w:rsidRPr="00173CD7">
        <w:rPr>
          <w:rFonts w:ascii="Times New Roman" w:hAnsi="Times New Roman"/>
        </w:rPr>
        <w:t xml:space="preserve"> в Ко</w:t>
      </w:r>
      <w:r w:rsidR="00C9375D" w:rsidRPr="00173CD7">
        <w:rPr>
          <w:rFonts w:ascii="Times New Roman" w:hAnsi="Times New Roman"/>
        </w:rPr>
        <w:t>митет по управлению муниципальным имуществом</w:t>
      </w:r>
      <w:r w:rsidRPr="00173CD7">
        <w:rPr>
          <w:rFonts w:ascii="Times New Roman" w:hAnsi="Times New Roman"/>
        </w:rPr>
        <w:t xml:space="preserve">. </w:t>
      </w:r>
      <w:bookmarkStart w:id="10" w:name="sub_18"/>
      <w:bookmarkEnd w:id="9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</w:t>
      </w:r>
      <w:r w:rsidR="00C9375D" w:rsidRPr="00173CD7">
        <w:rPr>
          <w:rFonts w:ascii="Times New Roman" w:hAnsi="Times New Roman"/>
        </w:rPr>
        <w:t>ация сельского поселения</w:t>
      </w:r>
      <w:r w:rsidRPr="00173CD7">
        <w:rPr>
          <w:rFonts w:ascii="Times New Roman" w:hAnsi="Times New Roman"/>
        </w:rPr>
        <w:t xml:space="preserve">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1" w:name="sub_19"/>
      <w:bookmarkEnd w:id="10"/>
      <w:r w:rsidRPr="00173CD7">
        <w:rPr>
          <w:rFonts w:ascii="Times New Roman" w:hAnsi="Times New Roman"/>
        </w:rPr>
        <w:t>1.9 Настоящий Порядок разработан в целях: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2" w:name="sub_191"/>
      <w:bookmarkEnd w:id="11"/>
      <w:r w:rsidRPr="00173CD7"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3" w:name="sub_192"/>
      <w:bookmarkEnd w:id="12"/>
      <w:r w:rsidRPr="00173CD7"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4" w:name="sub_193"/>
      <w:bookmarkEnd w:id="13"/>
      <w:r w:rsidRPr="00173CD7"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5" w:name="sub_194"/>
      <w:bookmarkEnd w:id="14"/>
      <w:r w:rsidRPr="00173CD7"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6" w:name="sub_195"/>
      <w:bookmarkEnd w:id="15"/>
      <w:r w:rsidRPr="00173CD7">
        <w:rPr>
          <w:rFonts w:ascii="Times New Roman" w:hAnsi="Times New Roman"/>
        </w:rPr>
        <w:t>5) обеспечения занятости населения;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7" w:name="sub_196"/>
      <w:bookmarkEnd w:id="16"/>
      <w:r w:rsidRPr="00173CD7"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8" w:name="sub_197"/>
      <w:bookmarkEnd w:id="17"/>
      <w:r w:rsidRPr="00173CD7"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19" w:name="sub_198"/>
      <w:bookmarkEnd w:id="18"/>
      <w:r w:rsidRPr="00173CD7">
        <w:rPr>
          <w:rFonts w:ascii="Times New Roman" w:hAnsi="Times New Roman"/>
        </w:rPr>
        <w:t>8) оказание имущественной поддержки субъектам малого и среднего предпри</w:t>
      </w:r>
      <w:r w:rsidR="006A3C06" w:rsidRPr="00173CD7">
        <w:rPr>
          <w:rFonts w:ascii="Times New Roman" w:hAnsi="Times New Roman"/>
        </w:rPr>
        <w:t>нимательства на территории поселения</w:t>
      </w:r>
      <w:r w:rsidRPr="00173CD7">
        <w:rPr>
          <w:rFonts w:ascii="Times New Roman" w:hAnsi="Times New Roman"/>
        </w:rPr>
        <w:t>.</w:t>
      </w:r>
      <w:bookmarkEnd w:id="19"/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20" w:name="sub_200"/>
      <w:r w:rsidRPr="00173CD7">
        <w:rPr>
          <w:rFonts w:ascii="Times New Roman" w:hAnsi="Times New Roman"/>
          <w:sz w:val="28"/>
          <w:szCs w:val="28"/>
        </w:rPr>
        <w:t>II. Формирование и ведение Перечня</w:t>
      </w:r>
    </w:p>
    <w:bookmarkEnd w:id="20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21" w:name="sub_21"/>
      <w:r w:rsidRPr="00173CD7">
        <w:rPr>
          <w:rFonts w:ascii="Times New Roman" w:hAnsi="Times New Roman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</w:t>
      </w:r>
      <w:r w:rsidRPr="00173CD7">
        <w:rPr>
          <w:rFonts w:ascii="Times New Roman" w:hAnsi="Times New Roman"/>
        </w:rPr>
        <w:lastRenderedPageBreak/>
        <w:t>документах, на основании которых в Перечень вносятся сведения о</w:t>
      </w:r>
      <w:r w:rsidR="00C9375D" w:rsidRPr="00173CD7">
        <w:rPr>
          <w:rFonts w:ascii="Times New Roman" w:hAnsi="Times New Roman"/>
        </w:rPr>
        <w:t xml:space="preserve"> нем. Перечень ведетс</w:t>
      </w:r>
      <w:r w:rsidR="00D35342" w:rsidRPr="00173CD7">
        <w:rPr>
          <w:rFonts w:ascii="Times New Roman" w:hAnsi="Times New Roman"/>
        </w:rPr>
        <w:t>я  администрацией</w:t>
      </w:r>
      <w:r w:rsidR="00C9375D" w:rsidRPr="00173CD7">
        <w:rPr>
          <w:rFonts w:ascii="Times New Roman" w:hAnsi="Times New Roman"/>
        </w:rPr>
        <w:t xml:space="preserve"> сельского </w:t>
      </w:r>
      <w:r w:rsidR="006A3C06" w:rsidRPr="00173CD7">
        <w:rPr>
          <w:rFonts w:ascii="Times New Roman" w:hAnsi="Times New Roman"/>
        </w:rPr>
        <w:t xml:space="preserve">поселения </w:t>
      </w:r>
      <w:r w:rsidRPr="00173CD7">
        <w:rPr>
          <w:rFonts w:ascii="Times New Roman" w:hAnsi="Times New Roman"/>
        </w:rPr>
        <w:t xml:space="preserve">по </w:t>
      </w:r>
      <w:bookmarkStart w:id="22" w:name="sub_22"/>
      <w:bookmarkEnd w:id="21"/>
      <w:r w:rsidRPr="00173CD7">
        <w:rPr>
          <w:rFonts w:ascii="Times New Roman" w:hAnsi="Times New Roman"/>
        </w:rPr>
        <w:t>форме, согласно приложению к настоящему Порядку.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2.2 Формирование Перечня представляет собой действия по подготовке проекта по</w:t>
      </w:r>
      <w:r w:rsidR="00C9375D" w:rsidRPr="00173CD7">
        <w:rPr>
          <w:rFonts w:ascii="Times New Roman" w:hAnsi="Times New Roman"/>
        </w:rPr>
        <w:t>становления администрации сельского поселения</w:t>
      </w:r>
      <w:r w:rsidRPr="00173CD7">
        <w:rPr>
          <w:rFonts w:ascii="Times New Roman" w:hAnsi="Times New Roman"/>
        </w:rPr>
        <w:t xml:space="preserve"> об утверждении Перечня либо его изменений и с ежегодным - до 1 ноября текущего года о дополнении</w:t>
      </w:r>
      <w:r w:rsidR="00D35342" w:rsidRPr="00173CD7">
        <w:rPr>
          <w:rFonts w:ascii="Times New Roman" w:hAnsi="Times New Roman"/>
        </w:rPr>
        <w:t>,</w:t>
      </w:r>
      <w:r w:rsidRPr="00173CD7">
        <w:rPr>
          <w:rFonts w:ascii="Times New Roman" w:hAnsi="Times New Roman"/>
        </w:rPr>
        <w:t xml:space="preserve"> путем включения или исключения из Перечня соответствующего имущества.</w:t>
      </w:r>
    </w:p>
    <w:bookmarkEnd w:id="22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3" w:name="sub_221"/>
      <w:r w:rsidRPr="00173CD7">
        <w:rPr>
          <w:rFonts w:ascii="Times New Roman" w:hAnsi="Times New Roman"/>
        </w:rPr>
        <w:t>2.2.1 Формирование Перечня осуществляется в соответствии со следующими критериями: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4" w:name="sub_2211"/>
      <w:bookmarkEnd w:id="23"/>
      <w:r w:rsidRPr="00173CD7">
        <w:rPr>
          <w:rFonts w:ascii="Times New Roman" w:hAnsi="Times New Roman"/>
        </w:rPr>
        <w:t xml:space="preserve">1) </w:t>
      </w:r>
      <w:r w:rsidR="00C9375D" w:rsidRPr="00173CD7">
        <w:rPr>
          <w:rFonts w:ascii="Times New Roman" w:hAnsi="Times New Roman"/>
        </w:rPr>
        <w:t xml:space="preserve"> </w:t>
      </w:r>
      <w:r w:rsidRPr="00173CD7">
        <w:rPr>
          <w:rFonts w:ascii="Times New Roman" w:hAnsi="Times New Roman"/>
        </w:rPr>
        <w:t>имущество уже арендовано Субъектами;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5" w:name="sub_2212"/>
      <w:bookmarkEnd w:id="24"/>
      <w:r w:rsidRPr="00173CD7"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6" w:name="sub_2213"/>
      <w:bookmarkEnd w:id="25"/>
      <w:r w:rsidRPr="00173CD7">
        <w:rPr>
          <w:rFonts w:ascii="Times New Roman" w:hAnsi="Times New Roman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</w:t>
      </w:r>
      <w:r w:rsidR="00D35342" w:rsidRPr="00173CD7">
        <w:rPr>
          <w:rFonts w:ascii="Times New Roman" w:hAnsi="Times New Roman"/>
        </w:rPr>
        <w:t>еятельности на территории сельского поселения</w:t>
      </w:r>
      <w:r w:rsidRPr="00173CD7">
        <w:rPr>
          <w:rFonts w:ascii="Times New Roman" w:hAnsi="Times New Roman"/>
        </w:rPr>
        <w:t>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7" w:name="sub_2214"/>
      <w:bookmarkEnd w:id="26"/>
      <w:r w:rsidRPr="00173CD7">
        <w:rPr>
          <w:rFonts w:ascii="Times New Roman" w:hAnsi="Times New Roman"/>
        </w:rPr>
        <w:t>4) обеспечение потребности населения в товарах и услугах;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8" w:name="sub_2215"/>
      <w:bookmarkEnd w:id="27"/>
      <w:r w:rsidRPr="00173CD7">
        <w:rPr>
          <w:rFonts w:ascii="Times New Roman" w:hAnsi="Times New Roman"/>
        </w:rPr>
        <w:t>5) социальная и культурная значимость имущества</w:t>
      </w:r>
    </w:p>
    <w:bookmarkEnd w:id="28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29" w:name="sub_222"/>
      <w:r w:rsidRPr="00173CD7"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</w:t>
      </w:r>
      <w:r w:rsidR="00C9375D" w:rsidRPr="00173CD7">
        <w:rPr>
          <w:rFonts w:ascii="Times New Roman" w:hAnsi="Times New Roman"/>
        </w:rPr>
        <w:t xml:space="preserve"> муниципального имущества сельского поселения</w:t>
      </w:r>
      <w:r w:rsidRPr="00173CD7">
        <w:rPr>
          <w:rFonts w:ascii="Times New Roman" w:hAnsi="Times New Roman"/>
        </w:rPr>
        <w:t>.</w:t>
      </w:r>
    </w:p>
    <w:bookmarkEnd w:id="29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0" w:name="sub_23"/>
      <w:r w:rsidRPr="00173CD7">
        <w:rPr>
          <w:rFonts w:ascii="Times New Roman" w:hAnsi="Times New Roman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1" w:name="sub_25"/>
      <w:bookmarkEnd w:id="30"/>
      <w:r w:rsidRPr="00173CD7">
        <w:rPr>
          <w:rFonts w:ascii="Times New Roman" w:hAnsi="Times New Roman"/>
        </w:rPr>
        <w:t xml:space="preserve">2.5. Исключение объектов из Перечня осуществляется по инициативе </w:t>
      </w:r>
      <w:r w:rsidR="00C9375D" w:rsidRPr="00173CD7">
        <w:rPr>
          <w:rFonts w:ascii="Times New Roman" w:hAnsi="Times New Roman"/>
        </w:rPr>
        <w:t>администрации сельского поселения</w:t>
      </w:r>
      <w:r w:rsidRPr="00173CD7">
        <w:rPr>
          <w:rFonts w:ascii="Times New Roman" w:hAnsi="Times New Roman"/>
        </w:rPr>
        <w:t>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2" w:name="sub_26"/>
      <w:bookmarkEnd w:id="31"/>
      <w:r w:rsidRPr="00173CD7">
        <w:rPr>
          <w:rFonts w:ascii="Times New Roman" w:hAnsi="Times New Roman"/>
        </w:rPr>
        <w:t>2.6. В Перечень не подлежат включению: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3" w:name="sub_261"/>
      <w:bookmarkEnd w:id="32"/>
      <w:r w:rsidRPr="00173CD7">
        <w:rPr>
          <w:rFonts w:ascii="Times New Roman" w:hAnsi="Times New Roman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4" w:name="sub_262"/>
      <w:bookmarkEnd w:id="33"/>
      <w:r w:rsidRPr="00173CD7"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5" w:name="sub_263"/>
      <w:bookmarkEnd w:id="34"/>
      <w:r w:rsidRPr="00173CD7"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6" w:name="sub_264"/>
      <w:bookmarkEnd w:id="35"/>
      <w:r w:rsidRPr="00173CD7"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7" w:name="sub_265"/>
      <w:bookmarkEnd w:id="36"/>
      <w:r w:rsidRPr="00173CD7">
        <w:rPr>
          <w:rFonts w:ascii="Times New Roman" w:hAnsi="Times New Roman"/>
        </w:rPr>
        <w:t>5) имущество, включенное в Прогнозный план (программу) приватизации</w:t>
      </w:r>
      <w:r w:rsidR="00C9375D" w:rsidRPr="00173CD7">
        <w:rPr>
          <w:rFonts w:ascii="Times New Roman" w:hAnsi="Times New Roman"/>
        </w:rPr>
        <w:t xml:space="preserve"> муниципального имущества сельского поселения</w:t>
      </w:r>
      <w:r w:rsidRPr="00173CD7">
        <w:rPr>
          <w:rFonts w:ascii="Times New Roman" w:hAnsi="Times New Roman"/>
        </w:rPr>
        <w:t>.</w:t>
      </w:r>
      <w:bookmarkStart w:id="38" w:name="sub_27"/>
      <w:bookmarkEnd w:id="37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39" w:name="sub_2701"/>
      <w:bookmarkEnd w:id="38"/>
      <w:r w:rsidRPr="00173CD7">
        <w:rPr>
          <w:rFonts w:ascii="Times New Roman" w:hAnsi="Times New Roman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0" w:name="sub_2702"/>
      <w:bookmarkEnd w:id="39"/>
      <w:r w:rsidRPr="00173CD7">
        <w:rPr>
          <w:rFonts w:ascii="Times New Roman" w:hAnsi="Times New Roman"/>
        </w:rPr>
        <w:lastRenderedPageBreak/>
        <w:t>2) необходимость использования имущества для государственных, муниципальных нужд;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1" w:name="sub_2703"/>
      <w:bookmarkEnd w:id="40"/>
      <w:r w:rsidRPr="00173CD7">
        <w:rPr>
          <w:rFonts w:ascii="Times New Roman" w:hAnsi="Times New Roman"/>
        </w:rPr>
        <w:t xml:space="preserve">3) право собственности </w:t>
      </w:r>
      <w:r w:rsidR="00C9375D" w:rsidRPr="00173CD7">
        <w:rPr>
          <w:rFonts w:ascii="Times New Roman" w:hAnsi="Times New Roman"/>
        </w:rPr>
        <w:t xml:space="preserve">сельского поселения </w:t>
      </w:r>
      <w:r w:rsidRPr="00173CD7">
        <w:rPr>
          <w:rFonts w:ascii="Times New Roman" w:hAnsi="Times New Roman"/>
        </w:rPr>
        <w:t>на имущество прекращено по решению суда или в ином установленном законом порядке;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2" w:name="sub_2704"/>
      <w:bookmarkEnd w:id="41"/>
      <w:r w:rsidRPr="00173CD7">
        <w:rPr>
          <w:rFonts w:ascii="Times New Roman" w:hAnsi="Times New Roman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3" w:name="sub_2705"/>
      <w:bookmarkEnd w:id="42"/>
      <w:r w:rsidRPr="00173CD7"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2" w:history="1">
        <w:r w:rsidRPr="00173CD7">
          <w:rPr>
            <w:rStyle w:val="a4"/>
            <w:rFonts w:ascii="Times New Roman" w:hAnsi="Times New Roman"/>
          </w:rPr>
          <w:t>ч. 2.1 ст. 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9375D" w:rsidRPr="00173CD7" w:rsidRDefault="004B593C" w:rsidP="00EE1307">
      <w:pPr>
        <w:rPr>
          <w:rFonts w:ascii="Times New Roman" w:hAnsi="Times New Roman"/>
        </w:rPr>
      </w:pPr>
      <w:bookmarkStart w:id="44" w:name="sub_271"/>
      <w:bookmarkEnd w:id="43"/>
      <w:r w:rsidRPr="00173CD7">
        <w:rPr>
          <w:rFonts w:ascii="Times New Roman" w:hAnsi="Times New Roman"/>
        </w:rPr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</w:t>
      </w:r>
      <w:r w:rsidR="00EE1307" w:rsidRPr="00173CD7">
        <w:rPr>
          <w:rFonts w:ascii="Times New Roman" w:hAnsi="Times New Roman"/>
        </w:rPr>
        <w:t xml:space="preserve">которой имущество закрепляется, в срок, предусмотренный </w:t>
      </w:r>
      <w:hyperlink r:id="rId13" w:history="1">
        <w:r w:rsidR="00EE1307" w:rsidRPr="00173CD7">
          <w:rPr>
            <w:rStyle w:val="a4"/>
            <w:rFonts w:ascii="Times New Roman" w:hAnsi="Times New Roman"/>
          </w:rPr>
          <w:t>ч. 4 ст. 18</w:t>
        </w:r>
      </w:hyperlink>
      <w:r w:rsidR="00EE1307" w:rsidRPr="00173CD7">
        <w:rPr>
          <w:rFonts w:ascii="Times New Roman" w:hAnsi="Times New Roman"/>
        </w:rPr>
        <w:t xml:space="preserve"> Закона N 209-ФЗ.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5" w:name="sub_272"/>
      <w:bookmarkEnd w:id="44"/>
      <w:r w:rsidRPr="00173CD7">
        <w:rPr>
          <w:rFonts w:ascii="Times New Roman" w:hAnsi="Times New Roman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</w:t>
      </w:r>
      <w:r w:rsidR="00D35342" w:rsidRPr="00173CD7">
        <w:rPr>
          <w:rFonts w:ascii="Times New Roman" w:hAnsi="Times New Roman"/>
        </w:rPr>
        <w:t>его предпринимательства, администрация сельского поселения</w:t>
      </w:r>
      <w:r w:rsidRPr="00173CD7">
        <w:rPr>
          <w:rFonts w:ascii="Times New Roman" w:hAnsi="Times New Roman"/>
        </w:rPr>
        <w:t xml:space="preserve"> вносит предложение об исключении имущества из Перечня.</w:t>
      </w:r>
    </w:p>
    <w:bookmarkEnd w:id="45"/>
    <w:p w:rsidR="00EE1307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6" w:name="sub_273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4" w:history="1">
        <w:r w:rsidRPr="00173CD7">
          <w:rPr>
            <w:rStyle w:val="a4"/>
            <w:rFonts w:ascii="Times New Roman" w:hAnsi="Times New Roman"/>
          </w:rPr>
          <w:t>ч. 4 ст. 18</w:t>
        </w:r>
      </w:hyperlink>
      <w:r w:rsidRPr="00173CD7">
        <w:rPr>
          <w:rFonts w:ascii="Times New Roman" w:hAnsi="Times New Roman"/>
        </w:rPr>
        <w:t xml:space="preserve"> Закона N 209-ФЗ.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7" w:name="sub_274"/>
      <w:bookmarkEnd w:id="46"/>
      <w:r w:rsidRPr="00173CD7">
        <w:rPr>
          <w:rFonts w:ascii="Times New Roman" w:hAnsi="Times New Roman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48" w:name="sub_28"/>
      <w:bookmarkEnd w:id="47"/>
      <w:r w:rsidRPr="00173CD7"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15" w:history="1">
        <w:r w:rsidRPr="00173CD7">
          <w:rPr>
            <w:rStyle w:val="a4"/>
            <w:rFonts w:ascii="Times New Roman" w:hAnsi="Times New Roman"/>
          </w:rPr>
          <w:t>ч. 2.1 ст. 9</w:t>
        </w:r>
      </w:hyperlink>
      <w:r w:rsidRPr="00173CD7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8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Имущество, подлежащее включению в Перечень должно быть учтено в реестре муниципального имущества </w:t>
      </w:r>
      <w:r w:rsidR="00EE1307" w:rsidRPr="00173CD7">
        <w:rPr>
          <w:rFonts w:ascii="Times New Roman" w:hAnsi="Times New Roman"/>
        </w:rPr>
        <w:t xml:space="preserve"> сельского п</w:t>
      </w:r>
      <w:r w:rsidR="006A3C06" w:rsidRPr="00173CD7">
        <w:rPr>
          <w:rFonts w:ascii="Times New Roman" w:hAnsi="Times New Roman"/>
        </w:rPr>
        <w:t>оселения</w:t>
      </w:r>
      <w:r w:rsidRPr="00173CD7">
        <w:rPr>
          <w:rFonts w:ascii="Times New Roman" w:hAnsi="Times New Roman"/>
        </w:rPr>
        <w:t>, сведения об имуществе, включаемые в Перечень, должны совпадать с информацией, учтенной в соответствующем реестре.</w:t>
      </w:r>
    </w:p>
    <w:p w:rsidR="004B593C" w:rsidRPr="00173CD7" w:rsidRDefault="00EE1307" w:rsidP="004B593C">
      <w:pPr>
        <w:rPr>
          <w:rFonts w:ascii="Times New Roman" w:hAnsi="Times New Roman"/>
        </w:rPr>
      </w:pPr>
      <w:bookmarkStart w:id="49" w:name="sub_29"/>
      <w:r w:rsidRPr="00173CD7">
        <w:rPr>
          <w:rFonts w:ascii="Times New Roman" w:hAnsi="Times New Roman"/>
        </w:rPr>
        <w:t>2.9 Администрация сельског</w:t>
      </w:r>
      <w:r w:rsidR="006A3C06" w:rsidRPr="00173CD7">
        <w:rPr>
          <w:rFonts w:ascii="Times New Roman" w:hAnsi="Times New Roman"/>
        </w:rPr>
        <w:t xml:space="preserve">о поселения </w:t>
      </w:r>
      <w:r w:rsidRPr="00173CD7">
        <w:rPr>
          <w:rFonts w:ascii="Times New Roman" w:hAnsi="Times New Roman"/>
        </w:rPr>
        <w:t>формирует</w:t>
      </w:r>
      <w:r w:rsidR="004B593C" w:rsidRPr="00173CD7">
        <w:rPr>
          <w:rFonts w:ascii="Times New Roman" w:hAnsi="Times New Roman"/>
        </w:rPr>
        <w:t xml:space="preserve"> проект Перечня, формируется проект изменений (дополнение, исключение объектов) в Перечень. </w:t>
      </w:r>
      <w:bookmarkEnd w:id="49"/>
    </w:p>
    <w:p w:rsidR="00D353DA" w:rsidRPr="00173CD7" w:rsidRDefault="004B593C" w:rsidP="004B593C">
      <w:pPr>
        <w:rPr>
          <w:rFonts w:ascii="Times New Roman" w:hAnsi="Times New Roman"/>
        </w:rPr>
      </w:pPr>
      <w:bookmarkStart w:id="50" w:name="sub_210"/>
      <w:r w:rsidRPr="00173CD7">
        <w:rPr>
          <w:rFonts w:ascii="Times New Roman" w:hAnsi="Times New Roman"/>
        </w:rPr>
        <w:lastRenderedPageBreak/>
        <w:t>2.10. Внесение в Перечень записи об имуществе или исключение записи об имуществе производи</w:t>
      </w:r>
      <w:r w:rsidR="00D353DA" w:rsidRPr="00173CD7">
        <w:rPr>
          <w:rFonts w:ascii="Times New Roman" w:hAnsi="Times New Roman"/>
        </w:rPr>
        <w:t>тся администрацией</w:t>
      </w:r>
      <w:r w:rsidRPr="00173CD7">
        <w:rPr>
          <w:rFonts w:ascii="Times New Roman" w:hAnsi="Times New Roman"/>
        </w:rPr>
        <w:t xml:space="preserve"> со дня принятия главой</w:t>
      </w:r>
      <w:r w:rsidR="00D353DA" w:rsidRPr="00173CD7">
        <w:rPr>
          <w:rFonts w:ascii="Times New Roman" w:hAnsi="Times New Roman"/>
        </w:rPr>
        <w:t xml:space="preserve"> сельского по</w:t>
      </w:r>
      <w:r w:rsidR="006A3C06" w:rsidRPr="00173CD7">
        <w:rPr>
          <w:rFonts w:ascii="Times New Roman" w:hAnsi="Times New Roman"/>
        </w:rPr>
        <w:t xml:space="preserve">селения  </w:t>
      </w:r>
      <w:r w:rsidRPr="00173CD7">
        <w:rPr>
          <w:rFonts w:ascii="Times New Roman" w:hAnsi="Times New Roman"/>
        </w:rPr>
        <w:t xml:space="preserve"> постановления. </w:t>
      </w:r>
      <w:bookmarkStart w:id="51" w:name="sub_211"/>
      <w:bookmarkEnd w:id="50"/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2.11. </w:t>
      </w:r>
      <w:bookmarkEnd w:id="51"/>
      <w:r w:rsidRPr="00173CD7">
        <w:rPr>
          <w:rFonts w:ascii="Times New Roman" w:hAnsi="Times New Roman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</w:t>
      </w:r>
      <w:r w:rsidR="00D353DA" w:rsidRPr="00173CD7">
        <w:rPr>
          <w:rFonts w:ascii="Times New Roman" w:hAnsi="Times New Roman"/>
        </w:rPr>
        <w:t xml:space="preserve"> сельског</w:t>
      </w:r>
      <w:r w:rsidR="006A3C06" w:rsidRPr="00173CD7">
        <w:rPr>
          <w:rFonts w:ascii="Times New Roman" w:hAnsi="Times New Roman"/>
        </w:rPr>
        <w:t xml:space="preserve">о поселения </w:t>
      </w:r>
      <w:r w:rsidRPr="00173CD7">
        <w:rPr>
          <w:rFonts w:ascii="Times New Roman" w:hAnsi="Times New Roman"/>
        </w:rPr>
        <w:t xml:space="preserve"> об изменении сведений об имуществе не требуется.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2" w:name="sub_212"/>
      <w:r w:rsidRPr="00173CD7"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2"/>
    </w:p>
    <w:p w:rsidR="004B593C" w:rsidRPr="00173CD7" w:rsidRDefault="004B593C" w:rsidP="004B593C">
      <w:pPr>
        <w:pStyle w:val="1"/>
        <w:rPr>
          <w:rFonts w:ascii="Times New Roman" w:hAnsi="Times New Roman"/>
          <w:sz w:val="28"/>
          <w:szCs w:val="28"/>
        </w:rPr>
      </w:pPr>
      <w:bookmarkStart w:id="53" w:name="sub_300"/>
      <w:r w:rsidRPr="00173CD7">
        <w:rPr>
          <w:rFonts w:ascii="Times New Roman" w:hAnsi="Times New Roman"/>
          <w:sz w:val="28"/>
          <w:szCs w:val="28"/>
        </w:rPr>
        <w:t>III. Опубликование Перечня</w:t>
      </w:r>
    </w:p>
    <w:bookmarkEnd w:id="53"/>
    <w:p w:rsidR="004B593C" w:rsidRPr="00173CD7" w:rsidRDefault="004B593C" w:rsidP="004B593C">
      <w:pPr>
        <w:rPr>
          <w:rFonts w:ascii="Times New Roman" w:hAnsi="Times New Roman"/>
        </w:rPr>
      </w:pPr>
    </w:p>
    <w:p w:rsidR="004B593C" w:rsidRPr="00173CD7" w:rsidRDefault="004B593C" w:rsidP="004B593C">
      <w:pPr>
        <w:rPr>
          <w:rFonts w:ascii="Times New Roman" w:hAnsi="Times New Roman"/>
        </w:rPr>
      </w:pPr>
      <w:bookmarkStart w:id="54" w:name="sub_31"/>
      <w:r w:rsidRPr="00173CD7">
        <w:rPr>
          <w:rFonts w:ascii="Times New Roman" w:hAnsi="Times New Roman"/>
        </w:rPr>
        <w:t>3.1. Перечень, а также все изменения и дополнения в него подлежат официаль</w:t>
      </w:r>
      <w:r w:rsidR="00D353DA" w:rsidRPr="00173CD7">
        <w:rPr>
          <w:rFonts w:ascii="Times New Roman" w:hAnsi="Times New Roman"/>
        </w:rPr>
        <w:t>ному опубликованию в средствах массовой информации</w:t>
      </w:r>
      <w:r w:rsidRPr="00173CD7">
        <w:rPr>
          <w:rFonts w:ascii="Times New Roman" w:hAnsi="Times New Roman"/>
        </w:rPr>
        <w:t xml:space="preserve"> и на официальном сайте в сети Интернет в течение десяти дней с момента его утверждения или внесения в него изменений.</w:t>
      </w:r>
    </w:p>
    <w:p w:rsidR="004B593C" w:rsidRPr="00173CD7" w:rsidRDefault="004B593C" w:rsidP="004B593C">
      <w:pPr>
        <w:rPr>
          <w:rFonts w:ascii="Times New Roman" w:hAnsi="Times New Roman"/>
        </w:rPr>
      </w:pPr>
      <w:bookmarkStart w:id="55" w:name="sub_32"/>
      <w:bookmarkEnd w:id="54"/>
      <w:r w:rsidRPr="00173CD7">
        <w:rPr>
          <w:rFonts w:ascii="Times New Roman" w:hAnsi="Times New Roman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5"/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 xml:space="preserve">3.3. Информация в отношении муниципального имущества, включенного в </w:t>
      </w:r>
    </w:p>
    <w:p w:rsidR="004B593C" w:rsidRPr="00173CD7" w:rsidRDefault="004B593C" w:rsidP="004B593C">
      <w:pPr>
        <w:rPr>
          <w:rFonts w:ascii="Times New Roman" w:hAnsi="Times New Roman"/>
        </w:rPr>
      </w:pPr>
      <w:r w:rsidRPr="00173CD7">
        <w:rPr>
          <w:rFonts w:ascii="Times New Roman" w:hAnsi="Times New Roman"/>
        </w:rPr>
        <w:t>Перечень, является открытой и предо</w:t>
      </w:r>
      <w:r w:rsidR="00D353DA" w:rsidRPr="00173CD7">
        <w:rPr>
          <w:rFonts w:ascii="Times New Roman" w:hAnsi="Times New Roman"/>
        </w:rPr>
        <w:t>ставляется администрацией сельского поселения</w:t>
      </w:r>
      <w:r w:rsidRPr="00173CD7">
        <w:rPr>
          <w:rFonts w:ascii="Times New Roman" w:hAnsi="Times New Roman"/>
        </w:rPr>
        <w:t xml:space="preserve">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652366" w:rsidRPr="00173CD7" w:rsidRDefault="00652366" w:rsidP="00652366">
      <w:pPr>
        <w:rPr>
          <w:rFonts w:ascii="Times New Roman" w:hAnsi="Times New Roman"/>
        </w:rPr>
      </w:pPr>
    </w:p>
    <w:p w:rsidR="0024744E" w:rsidRPr="00173CD7" w:rsidRDefault="0024744E">
      <w:pPr>
        <w:rPr>
          <w:rFonts w:ascii="Times New Roman" w:hAnsi="Times New Roman"/>
        </w:rPr>
      </w:pPr>
    </w:p>
    <w:p w:rsidR="00CD66A7" w:rsidRPr="00173CD7" w:rsidRDefault="00CD66A7">
      <w:pPr>
        <w:rPr>
          <w:rFonts w:ascii="Times New Roman" w:hAnsi="Times New Roman"/>
        </w:rPr>
      </w:pPr>
    </w:p>
    <w:bookmarkEnd w:id="1"/>
    <w:p w:rsidR="0024744E" w:rsidRPr="00173CD7" w:rsidRDefault="0024744E">
      <w:pPr>
        <w:rPr>
          <w:rFonts w:ascii="Times New Roman" w:hAnsi="Times New Roman"/>
        </w:rPr>
      </w:pPr>
    </w:p>
    <w:p w:rsidR="0024744E" w:rsidRPr="00173CD7" w:rsidRDefault="0024744E">
      <w:pPr>
        <w:rPr>
          <w:rFonts w:ascii="Times New Roman" w:hAnsi="Times New Roman"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73CD7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173CD7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73CD7" w:rsidRDefault="00173CD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140C1E" w:rsidRDefault="00991E0B" w:rsidP="00140C1E">
      <w:pPr>
        <w:pStyle w:val="1"/>
        <w:spacing w:before="0" w:after="0"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  <w:r w:rsidRPr="00140C1E">
        <w:rPr>
          <w:rStyle w:val="a3"/>
          <w:rFonts w:ascii="Times New Roman" w:hAnsi="Times New Roman"/>
          <w:bCs w:val="0"/>
        </w:rPr>
        <w:lastRenderedPageBreak/>
        <w:t>П</w:t>
      </w:r>
      <w:r w:rsidR="00D353DA" w:rsidRPr="00140C1E">
        <w:rPr>
          <w:rStyle w:val="a3"/>
          <w:rFonts w:ascii="Times New Roman" w:hAnsi="Times New Roman"/>
          <w:bCs w:val="0"/>
        </w:rPr>
        <w:t>риложение 1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к Порядку  формирования, ведения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и обязательного опубликования Перечня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муниципального имущества </w:t>
      </w:r>
      <w:r w:rsidR="008F1268" w:rsidRPr="00140C1E">
        <w:rPr>
          <w:rFonts w:ascii="Times New Roman" w:hAnsi="Times New Roman"/>
          <w:b w:val="0"/>
        </w:rPr>
        <w:t xml:space="preserve"> сельского поселения Дрязгинский</w:t>
      </w:r>
      <w:r w:rsidRPr="00140C1E">
        <w:rPr>
          <w:rFonts w:ascii="Times New Roman" w:hAnsi="Times New Roman"/>
          <w:b w:val="0"/>
        </w:rPr>
        <w:t xml:space="preserve"> сельсовет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                                            Усманского  муниципального района Липецкой области,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свободного от прав третьих лиц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(за исключением имущественных прав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субъектов малого и среднего предпринимательства), 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предназначенного для предоставления во владение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предпринимательства и организациям, образующим</w:t>
      </w:r>
    </w:p>
    <w:p w:rsidR="00D353DA" w:rsidRPr="00140C1E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  <w:r w:rsidRPr="00140C1E">
        <w:rPr>
          <w:rFonts w:ascii="Times New Roman" w:hAnsi="Times New Roman"/>
          <w:b w:val="0"/>
        </w:rPr>
        <w:t xml:space="preserve"> инфраструктуру поддержки малого и среднего</w:t>
      </w:r>
    </w:p>
    <w:p w:rsidR="00D353DA" w:rsidRPr="00173CD7" w:rsidRDefault="00D353DA" w:rsidP="00140C1E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140C1E">
        <w:rPr>
          <w:rFonts w:ascii="Times New Roman" w:hAnsi="Times New Roman"/>
          <w:b w:val="0"/>
        </w:rPr>
        <w:t xml:space="preserve"> предпринимательства, на долгосрочной основ</w:t>
      </w:r>
      <w:r w:rsidRPr="00173CD7">
        <w:rPr>
          <w:rFonts w:ascii="Times New Roman" w:hAnsi="Times New Roman"/>
          <w:b w:val="0"/>
          <w:sz w:val="28"/>
          <w:szCs w:val="28"/>
        </w:rPr>
        <w:t>е</w:t>
      </w:r>
    </w:p>
    <w:p w:rsidR="00D353DA" w:rsidRPr="00173CD7" w:rsidRDefault="00D353DA" w:rsidP="007C69B5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173CD7">
        <w:rPr>
          <w:rStyle w:val="a3"/>
          <w:rFonts w:ascii="Times New Roman" w:hAnsi="Times New Roman"/>
          <w:bCs w:val="0"/>
        </w:rPr>
        <w:br/>
      </w:r>
      <w:r w:rsidRPr="00173CD7">
        <w:rPr>
          <w:rStyle w:val="a3"/>
          <w:rFonts w:ascii="Times New Roman" w:hAnsi="Times New Roman"/>
          <w:b/>
          <w:bCs w:val="0"/>
          <w:sz w:val="28"/>
          <w:szCs w:val="28"/>
        </w:rPr>
        <w:t>ПЕРЕЧЕНЬ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имущества муниципальной собственности сельског</w:t>
      </w:r>
      <w:r w:rsidR="008F1268"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поселения Дрязгинский </w:t>
      </w: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сельсовет Усманского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района, предназначенного для передачи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во владение и (или) в пользование субъектам малого и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среднего предпринимательства и организациям, образующим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инфраструктуру поддержки субъектов малого и среднего</w:t>
      </w:r>
    </w:p>
    <w:p w:rsidR="00D353DA" w:rsidRPr="00173CD7" w:rsidRDefault="00D353DA" w:rsidP="00D353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предпринимательства </w:t>
      </w:r>
      <w:r w:rsidR="008F1268"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сельского поселения Дрязгинский</w:t>
      </w:r>
      <w:r w:rsidR="000B72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r w:rsidRPr="00173CD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Усманского муниципального района</w:t>
      </w:r>
    </w:p>
    <w:tbl>
      <w:tblPr>
        <w:tblpPr w:leftFromText="180" w:rightFromText="180" w:vertAnchor="text" w:horzAnchor="margin" w:tblpY="27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371"/>
        <w:gridCol w:w="1676"/>
        <w:gridCol w:w="1948"/>
        <w:gridCol w:w="1359"/>
        <w:gridCol w:w="2067"/>
      </w:tblGrid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N</w:t>
            </w:r>
            <w:r w:rsidRPr="00173CD7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Наименование  муниципального</w:t>
            </w:r>
          </w:p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3CD7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Баня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Липецкая обл. Усманский район ж.д. ст.Дрязги  ул.Центральная д.№30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Default="00140C1E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 о регистрации права </w:t>
            </w:r>
          </w:p>
          <w:p w:rsidR="00140C1E" w:rsidRPr="00140C1E" w:rsidRDefault="00140C1E" w:rsidP="00140C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40C1E">
              <w:rPr>
                <w:rFonts w:ascii="Times New Roman" w:hAnsi="Times New Roman"/>
                <w:sz w:val="20"/>
                <w:szCs w:val="20"/>
              </w:rPr>
              <w:t>48АГ№528025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AE747A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1932г.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1E0B" w:rsidRPr="00173CD7" w:rsidTr="007C69B5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Овощехранилище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Липецкая обл. Усманский район ж.д. ст.Дрязги  ул.Центральная д.№19а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C1E" w:rsidRDefault="00140C1E" w:rsidP="00140C1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 о регистрации права </w:t>
            </w:r>
          </w:p>
          <w:p w:rsidR="00991E0B" w:rsidRPr="00140C1E" w:rsidRDefault="00140C1E" w:rsidP="00140C1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40C1E">
              <w:rPr>
                <w:rFonts w:ascii="Times New Roman" w:hAnsi="Times New Roman"/>
                <w:sz w:val="20"/>
                <w:szCs w:val="20"/>
              </w:rPr>
              <w:t>48АГ№099792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E0B" w:rsidRPr="00173CD7" w:rsidRDefault="00AE747A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1987г.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1E0B" w:rsidRPr="00173CD7" w:rsidRDefault="00991E0B" w:rsidP="007C6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53DA" w:rsidRPr="00173CD7" w:rsidRDefault="00D353DA" w:rsidP="00D353DA">
      <w:pPr>
        <w:rPr>
          <w:rFonts w:ascii="Times New Roman" w:hAnsi="Times New Roman"/>
        </w:rPr>
      </w:pPr>
    </w:p>
    <w:p w:rsidR="00D353DA" w:rsidRPr="00173CD7" w:rsidRDefault="00D353DA" w:rsidP="00D353DA">
      <w:pPr>
        <w:rPr>
          <w:rFonts w:ascii="Times New Roman" w:hAnsi="Times New Roman"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173CD7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sectPr w:rsidR="008752CE" w:rsidRPr="00173CD7" w:rsidSect="00995DA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E"/>
    <w:rsid w:val="000528ED"/>
    <w:rsid w:val="000B7231"/>
    <w:rsid w:val="000C7B6F"/>
    <w:rsid w:val="000F397D"/>
    <w:rsid w:val="001150C4"/>
    <w:rsid w:val="001303C6"/>
    <w:rsid w:val="00140C1E"/>
    <w:rsid w:val="00152BE2"/>
    <w:rsid w:val="00173CD7"/>
    <w:rsid w:val="00197A81"/>
    <w:rsid w:val="0024744E"/>
    <w:rsid w:val="002A62CF"/>
    <w:rsid w:val="002F7A1F"/>
    <w:rsid w:val="00314AA6"/>
    <w:rsid w:val="003364DF"/>
    <w:rsid w:val="00361703"/>
    <w:rsid w:val="003E6605"/>
    <w:rsid w:val="004B593C"/>
    <w:rsid w:val="005070E1"/>
    <w:rsid w:val="00542EDB"/>
    <w:rsid w:val="0055635E"/>
    <w:rsid w:val="00571522"/>
    <w:rsid w:val="00602A47"/>
    <w:rsid w:val="00652366"/>
    <w:rsid w:val="00691A3C"/>
    <w:rsid w:val="006A3C06"/>
    <w:rsid w:val="006B3A1F"/>
    <w:rsid w:val="0077166B"/>
    <w:rsid w:val="007C69B5"/>
    <w:rsid w:val="007E5252"/>
    <w:rsid w:val="007F430F"/>
    <w:rsid w:val="00834CEC"/>
    <w:rsid w:val="008752CE"/>
    <w:rsid w:val="008A6984"/>
    <w:rsid w:val="008C5114"/>
    <w:rsid w:val="008F1268"/>
    <w:rsid w:val="008F3BAE"/>
    <w:rsid w:val="00921236"/>
    <w:rsid w:val="00973223"/>
    <w:rsid w:val="00991E0B"/>
    <w:rsid w:val="00995DA2"/>
    <w:rsid w:val="009A4526"/>
    <w:rsid w:val="009D063D"/>
    <w:rsid w:val="00AA233E"/>
    <w:rsid w:val="00AE747A"/>
    <w:rsid w:val="00B40D2F"/>
    <w:rsid w:val="00B50865"/>
    <w:rsid w:val="00BA2FB8"/>
    <w:rsid w:val="00BC0103"/>
    <w:rsid w:val="00BE68BA"/>
    <w:rsid w:val="00BF4B1B"/>
    <w:rsid w:val="00C00B23"/>
    <w:rsid w:val="00C522A6"/>
    <w:rsid w:val="00C9375D"/>
    <w:rsid w:val="00CD66A7"/>
    <w:rsid w:val="00D25555"/>
    <w:rsid w:val="00D35342"/>
    <w:rsid w:val="00D353DA"/>
    <w:rsid w:val="00DC777C"/>
    <w:rsid w:val="00E307C8"/>
    <w:rsid w:val="00E572C6"/>
    <w:rsid w:val="00EA5B41"/>
    <w:rsid w:val="00EE1307"/>
    <w:rsid w:val="00EE2AC3"/>
    <w:rsid w:val="00EF6334"/>
    <w:rsid w:val="00F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30D50-BECE-431C-B5EA-BA218E7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0" TargetMode="External"/><Relationship Id="rId13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12" Type="http://schemas.openxmlformats.org/officeDocument/2006/relationships/hyperlink" Target="garantF1://12061610.9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61610.921" TargetMode="Externa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12061610.921" TargetMode="External"/><Relationship Id="rId10" Type="http://schemas.openxmlformats.org/officeDocument/2006/relationships/hyperlink" Target="garantF1://459000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Добровского муниципального района Липецкой области от 26 апреля 2017 г</vt:lpstr>
    </vt:vector>
  </TitlesOfParts>
  <Company>НПП "Гарант-Сервис"</Company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Добровского муниципального района Липецкой области от 26 апреля 2017 г</dc:title>
  <dc:subject/>
  <dc:creator>НПП "Гарант-Сервис"</dc:creator>
  <cp:keywords/>
  <dc:description>Документ экспортирован из системы ГАРАНТ</dc:description>
  <cp:lastModifiedBy>Usman48</cp:lastModifiedBy>
  <cp:revision>2</cp:revision>
  <cp:lastPrinted>2017-10-31T13:09:00Z</cp:lastPrinted>
  <dcterms:created xsi:type="dcterms:W3CDTF">2019-11-27T20:42:00Z</dcterms:created>
  <dcterms:modified xsi:type="dcterms:W3CDTF">2019-11-27T20:42:00Z</dcterms:modified>
</cp:coreProperties>
</file>